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07 3D Scene Reconstruction and Mapping</ns0:t>
      </ns0:r>
    </ns0:p>
    <ns0:tbl>
      <ns0:tblPr>
        <ns0:tblW ns0:w="0" ns0:type="auto"/>
        <ns0:tblInd ns0:w="0" ns0:type="dxa"/>
        <ns0:tblBorders>
          <ns0:top ns0:val="single" ns0:color=""/>
          <ns0:left ns0:val="single" ns0:color=""/>
          <ns0:bottom ns0:val="single" ns0:color=""/>
          <ns0:right ns0:val="single" ns0:color=""/>
          <ns0:insideH ns0:val="single" ns0:color=""/>
          <ns0:insideV ns0:val="single" ns0:color=""/>
        </ns0:tblBorders>
        <ns0:tblLayout ns0:type="fixed"/>
      </ns0:tblPr>
      <ns0:tblGrid>
        <ns0:gridCol ns0:w="8280"/>
      </ns0:tblGrid>
      <ns0:tr>
        <ns0:tc>
          <ns0:tcPr>
            <ns0:tcW ns0:w="8280" ns0:type="dxa"/>
            <ns0:shd ns0:color="auto" ns0:val="clear" ns0:fill="feead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The dcoker use instructions refer to:</ns0:t>
            </ns0:r>
          </ns0:p>
          <ns0:p>
            <ns0:pPr>
              <ns0:spacing ns0:before="120" ns0:after="120" ns0:line="288" ns0:lineRule="auto"/>
              <ns0:ind ns0:left="0"/>
              <ns0:jc ns0:val="left"/>
            </ns0:pPr>
            <ns0:hyperlink ns1:id="rId4">
              <ns0:r>
                <ns0:rPr>
                  <ns0:rFonts ns0:eastAsia="等线" ns0:ascii="Arial" ns0:cs="Arial" ns0:hAnsi="Arial"/>
                  <ns0:color ns0:val="3370ff"/>
                  <ns0:sz ns0:val="22"/>
                </ns0:rPr>
                <ns0:t xml:space="preserve">13 Installation and basic use of Docker</ns0:t>
              </ns0:r>
            </ns0:hyperlink>
            <ns0:r>
              <ns0:rPr>
                <ns0:sz ns0:val="22"/>
              </ns0:rPr>
              <ns0:t>13 Install Docker and Basic Use</ns0:t>
            </ns0:r>
          </ns0:p>
        </ns0:tc>
      </ns0:tr>
    </ns0:tbl>
    <ns0:p>
      <ns0:pPr>
        <ns0:spacing ns0:before="120" ns0:after="120" ns0:line="288" ns0:lineRule="auto"/>
        <ns0:ind ns0:left="0"/>
        <ns0:jc ns0:val="left"/>
      </ns0:pPr>
      <ns0:r>
        <ns0:rPr>
          <ns0:rFonts ns0:eastAsia="等线" ns0:ascii="Arial" ns0:cs="Arial" ns0:hAnsi="Arial"/>
          <ns0:sz ns0:val="22"/>
        </ns0:rPr>
        <ns0:t>Isaac ROS 3D scene reconstruction and map network link: https://nvidia-isaac-ros.github.io/repositories_and_packages/isaac_ros_nvblox/index.html</ns0:t>
      </ns0:r>
      <ns0:hyperlink ns1:id="rId5">
        <ns0:r>
          <ns0:rPr>
            <ns0:rFonts ns0:eastAsia="等线" ns0:ascii="Arial" ns0:cs="Arial" ns0:hAnsi="Arial"/>
            <ns0:color ns0:val="3370ff"/>
            <ns0:sz ns0:val="22"/>
          </ns0:rPr>
          <ns0:t>https://nvidia-isaac-ros.github.io/repositories_and_packages/isaac_ros_nvblox/index.html</ns0:t>
        </ns0:r>
      </ns0:hyperlink>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Overview</ns0:t>
      </ns0:r>
      <ns0:bookmarkEnd ns0:id="0"/>
    </ns0:p>
    <ns0:p>
      <ns0:pPr>
        <ns0:spacing ns0:before="120" ns0:after="120" ns0:line="288" ns0:lineRule="auto"/>
        <ns0:ind ns0:left="0"/>
        <ns0:jc ns0:val="left"/>
      </ns0:pPr>
      <ns0:r>
        <ns0:rPr>
          <ns0:rFonts ns0:eastAsia="等线" ns0:ascii="Arial" ns0:cs="Arial" ns0:hAnsi="Arial"/>
          <ns0:sz ns0:val="22"/>
        </ns0:rPr>
        <ns0:t>Isaac ROS Nvblox contains a 3D reconstruction and cost map for navigation. isaac ros nvblox handles depth and attitude data, reconstructs 3D scenes in real time and outputs 2D cost maps for Nav2. Cost maps are used for navigation planning as a visual-based solution to circumvent barriers.</ns0:t>
      </ns0:r>
    </ns0:p>
    <ns0:p>
      <ns0:pPr>
        <ns0:spacing ns0:before="120" ns0:after="120" ns0:line="288" ns0:lineRule="auto"/>
        <ns0:ind ns0:left="0"/>
        <ns0:jc ns0:val="left"/>
      </ns0:pPr>
      <ns0:r>
        <ns0:rPr>
          <ns0:rFonts ns0:eastAsia="等线" ns0:ascii="Arial" ns0:cs="Arial" ns0:hAnsi="Arial"/>
          <ns0:sz ns0:val="22"/>
        </ns0:rPr>
        <ns0:t>Isaac ros nvblox is designed for use in conjunction with depth cameras and/or 3D laser radars. The package is accelerated using GPU, using the C++ library nvblox independent of the bottom frame to calculate the 3D reconstruction and 2D cost maps.</ns0:t>
      </ns0:r>
    </ns0:p>
    <ns0:p>
      <ns0:pPr>
        <ns0:spacing ns0:before="120" ns0:after="120" ns0:line="288" ns0:lineRule="auto"/>
        <ns0:ind ns0:left="0"/>
        <ns0:jc ns0:val="center"/>
      </ns0:pPr>
      <ns0:r>
        <ns0:drawing>
          <ns2:inline distT="0" distR="0" distB="0" distL="0">
            <ns2:extent cx="5257800" cy="2247900"/>
            <ns2:docPr id="0" name="Drawing 0" descr=""/>
            <ns3:graphic>
              <ns3:graphicData uri="http://schemas.openxmlformats.org/drawingml/2006/picture">
                <ns4:pic>
                  <ns4:nvPicPr>
                    <ns4:cNvPr id="0" name="Picture 0" descr=""/>
                    <ns4:cNvPicPr>
                      <ns3:picLocks noChangeAspect="true"/>
                    </ns4:cNvPicPr>
                  </ns4:nvPicPr>
                  <ns4:blipFill>
                    <ns3:blip ns1:embed="rId6"/>
                    <ns3:stretch>
                      <ns3:fillRect/>
                    </ns3:stretch>
                  </ns4:blipFill>
                  <ns4:spPr>
                    <ns3:xfrm>
                      <ns3:off x="0" y="0"/>
                      <ns3:ext cx="5257800" cy="2247900"/>
                    </ns3:xfrm>
                    <ns3:prstGeom prst="rect">
                      <ns3:avLst/>
                    </ns3:prstGeom>
                  </ns4:spPr>
                </ns4:pic>
              </ns3:graphicData>
            </ns3:graphic>
          </ns2:inline>
        </ns0:drawing>
      </ns0: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Rapid experience</ns0:t>
      </ns0:r>
      <ns0:bookmarkEnd ns0:id="1"/>
    </ns0:p>
    <ns0:p>
      <ns0:pPr>
        <ns0:spacing ns0:before="120" ns0:after="120" ns0:line="288" ns0:lineRule="auto"/>
        <ns0:ind ns0:left="0"/>
        <ns0:jc ns0:val="left"/>
      </ns0:pPr>
      <ns0:r>
        <ns0:rPr>
          <ns0:rFonts ns0:eastAsia="等线" ns0:ascii="Arial" ns0:cs="Arial" ns0:hAnsi="Arial"/>
          <ns0:sz ns0:val="22"/>
        </ns0:rPr>
        <ns0:t>In order to simplify development, we mainly use Isaac ROS Dev Docker mirrors and perform impact demonstrations on them. The demonstration does not require the installation of any camera device to simulate data streams from the camera by playing the rosebag file.</ns0:t>
      </ns0:r>
    </ns0:p>
    <ns0:p>
      <ns0:pPr>
        <ns0:spacing ns0:before="120" ns0:after="120" ns0:line="288" ns0:lineRule="auto"/>
        <ns0:ind ns0:left="0"/>
        <ns0:jc ns0:val="left"/>
      </ns0:pPr>
      <ns0:r>
        <ns0:rPr>
          <ns0:rFonts ns0:eastAsia="等线" ns0:ascii="Arial" ns0:cs="Arial" ns0:hAnsi="Arial"/>
          <ns0:b ns0:val="true"/>
          <ns0:sz ns0:val="22"/>
        </ns0:rPr>
        <ns0:t>Note: If you want to be installed on your own equipment or to connect the camera to develop other features, please refer to the Isaac ROS official network to connect to the camera type specified by Yvida.</ns0:t>
      </ns0:r>
    </ns0:p>
    <ns0:p>
      <ns0:pPr>
        <ns0:spacing ns0:before="120" ns0:after="120" ns0:line="288" ns0:lineRule="auto"/>
        <ns0:ind ns0:left="0"/>
        <ns0:jc ns0:val="left"/>
      </ns0:pPr>
      <ns0:r>
        <ns0:rPr>
          <ns0:rFonts ns0:eastAsia="等线" ns0:ascii="Arial" ns0:cs="Arial" ns0:hAnsi="Arial"/>
          <ns0:sz ns0:val="22"/>
        </ns0:rPr>
        <ns0:t>Open the terminal into the work directory and enter Isaac ROS Dev Dock container</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${ISAAC_ROS_WS}/src</ns0:t>
              <ns0:br/>
              <ns0:br/>
              <ns0:t>cd ${ISAAC_ROS_WS}/src/isaac_ros_common &amp;&amp; \</ns0:t>
              <ns0:br/>
            </ns0:r>
            <ns0:r>
              <ns0:rPr>
                <ns0:rFonts ns0:eastAsia="Consolas" ns0:ascii="Consolas" ns0:cs="Consolas" ns0:hAnsi="Consolas"/>
                <ns0:sz ns0:val="22"/>
              </ns0:rPr>
              <ns0:t>./scripts/run_dev.sh</ns0:t>
            </ns0:r>
          </ns0:p>
        </ns0:tc>
      </ns0:tr>
    </ns0:tbl>
    <ns0:p>
      <ns0:pPr>
        <ns0:spacing ns0:before="120" ns0:after="120" ns0:line="288" ns0:lineRule="auto"/>
        <ns0:ind ns0:left="0"/>
        <ns0:jc ns0:val="left"/>
      </ns0:pPr>
      <ns0:r>
        <ns0:rPr>
          <ns0:rFonts ns0:eastAsia="等线" ns0:ascii="Arial" ns0:cs="Arial" ns0:hAnsi="Arial"/>
          <ns0:sz ns0:val="22"/>
        </ns0:rPr>
        <ns0:t>Run the below startup command</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ros2 launch nvblox_examples_bringup isaac_sim_example.launch.py \</ns0:t>
              <ns0:br/>
              <ns0:t>rosbag:=${ISAAC_ROS_WS}/isaac_ros_assets/isaac_ros_nvblox/quickstart \</ns0:t>
              <ns0:br/>
            </ns0:r>
            <ns0:r>
              <ns0:rPr>
                <ns0:rFonts ns0:eastAsia="Consolas" ns0:ascii="Consolas" ns0:cs="Consolas" ns0:hAnsi="Consolas"/>
                <ns0:sz ns0:val="22"/>
              </ns0:rPr>
              <ns0:t>navigation:=False</ns0:t>
            </ns0:r>
          </ns0:p>
        </ns0:tc>
      </ns0:tr>
    </ns0:tbl>
    <ns0:p>
      <ns0:pPr>
        <ns0:spacing ns0:before="120" ns0:after="120" ns0:line="288" ns0:lineRule="auto"/>
        <ns0:ind ns0:left="0"/>
        <ns0:jc ns0:val="left"/>
      </ns0:pPr>
      <ns0:r>
        <ns0:rPr>
          <ns0:rFonts ns0:eastAsia="等线" ns0:ascii="Arial" ns0:cs="Arial" ns0:hAnsi="Arial"/>
          <ns0:sz ns0:val="22"/>
        </ns0:rPr>
        <ns0:t>Run Results</ns0:t>
      </ns0:r>
    </ns0:p>
    <ns0:p>
      <ns0:pPr>
        <ns0:spacing ns0:before="120" ns0:after="120" ns0:line="288" ns0:lineRule="auto"/>
        <ns0:ind ns0:left="0"/>
        <ns0:jc ns0:val="center"/>
      </ns0:pPr>
      <ns0:r>
        <ns0:drawing>
          <ns2:inline distT="0" distR="0" distB="0" distL="0">
            <ns2:extent cx="5257800" cy="3000375"/>
            <ns2:docPr id="1" name="Drawing 1" descr=""/>
            <ns3:graphic>
              <ns3:graphicData uri="http://schemas.openxmlformats.org/drawingml/2006/picture">
                <ns4:pic>
                  <ns4:nvPicPr>
                    <ns4:cNvPr id="0" name="Picture 1" descr=""/>
                    <ns4:cNvPicPr>
                      <ns3:picLocks noChangeAspect="true"/>
                    </ns4:cNvPicPr>
                  </ns4:nvPicPr>
                  <ns4:blipFill>
                    <ns3:blip ns1:embed="rId7"/>
                    <ns3:stretch>
                      <ns3:fillRect/>
                    </ns3:stretch>
                  </ns4:blipFill>
                  <ns4:spPr>
                    <ns3:xfrm>
                      <ns3:off x="0" y="0"/>
                      <ns3:ext cx="5257800" cy="3000375"/>
                    </ns3:xfrm>
                    <ns3:prstGeom prst="rect">
                      <ns3:avLst/>
                    </ns3:prstGeom>
                  </ns4:spPr>
                </ns4:pic>
              </ns3:graphicData>
            </ns3:graphic>
          </ns2:inline>
        </ns0:drawing>
      </ns0:r>
    </ns0:p>
    <ns0:p>
      <ns0:pPr>
        <ns0:spacing ns0:before="120" ns0:after="120" ns0:line="288" ns0:lineRule="auto"/>
        <ns0:ind ns0:left="0"/>
        <ns0:jc ns0:val="left"/>
      </ns0:pPr>
    </ns0:p>
    <ns0:sectPr>
      <ns0:footerReference ns0:type="default" ns1:id="rId3"/>
      <ns0:headerReference ns0:type="default" ns1:id="rId8"/>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icnhodrfplht.feishu.cn/wiki/GS6jw39qliiFNUkb7U8cMwucnMc" TargetMode="External"/><Relationship Id="rId5" Type="http://schemas.openxmlformats.org/officeDocument/2006/relationships/hyperlink" Target="https://nvidia-isaac-ros.github.io/repositories_and_packages/isaac_ros_nvblox/index.html" TargetMode="Externa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2026-03-31T06:13:17Z</dcterms:created>
  <dc:creator>Apache POI</dc:creator>
</cp:coreProperties>
</file>